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罪犯刘光学，男，1968年1月28日出生，初中文化，农民，现在四川省川中监狱服刑。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罪犯刘光学在服刑期间，认真遵守监规，接受教育改造，确有悔改表现。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刘光学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</w:t>
      </w:r>
      <w:r>
        <w:rPr>
          <w:rFonts w:hint="eastAsia" w:ascii="仿宋" w:hAnsi="仿宋" w:eastAsia="仿宋"/>
          <w:color w:val="000000"/>
          <w:sz w:val="32"/>
          <w:szCs w:val="32"/>
        </w:rPr>
        <w:t>级人民法院</w:t>
      </w:r>
    </w:p>
    <w:p>
      <w:pPr>
        <w:widowControl w:val="0"/>
        <w:wordWrap/>
        <w:snapToGrid/>
        <w:spacing w:line="540" w:lineRule="exact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3133658"/>
    <w:rsid w:val="047A7E62"/>
    <w:rsid w:val="07144112"/>
    <w:rsid w:val="086619FB"/>
    <w:rsid w:val="0FA46317"/>
    <w:rsid w:val="178A60D3"/>
    <w:rsid w:val="25B87801"/>
    <w:rsid w:val="261312C5"/>
    <w:rsid w:val="37C55F58"/>
    <w:rsid w:val="39326E4B"/>
    <w:rsid w:val="3A14186C"/>
    <w:rsid w:val="3D322737"/>
    <w:rsid w:val="428622AE"/>
    <w:rsid w:val="478115BA"/>
    <w:rsid w:val="4A2F2925"/>
    <w:rsid w:val="4A531515"/>
    <w:rsid w:val="552B71A8"/>
    <w:rsid w:val="562A3E35"/>
    <w:rsid w:val="62C90C63"/>
    <w:rsid w:val="6EDC539A"/>
    <w:rsid w:val="7B113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2025-07-28T06:43:10Z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